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sz w:val="30"/>
          <w:szCs w:val="30"/>
        </w:rPr>
        <w:t>2017-2018中国建筑学会建筑设计奖-青年工程师获奖名单</w:t>
      </w:r>
    </w:p>
    <w:bookmarkEnd w:id="0"/>
    <w:p/>
    <w:tbl>
      <w:tblPr>
        <w:tblStyle w:val="3"/>
        <w:tblW w:w="448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205"/>
        <w:gridCol w:w="5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获奖人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哈敏强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上海三益建筑设计有限公司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刘宜丰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中国建筑西南设计研究院有限公司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王春光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梁  伟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林景华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广东省建筑设计研究院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金振奋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浙江大学建筑设计研究院有限公司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秦  凯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北京市建筑设计研究院有限公司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陈焰周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中南建筑设计院股份有限公司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余卫江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悉地国际设计顾问（深圳）有限公司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韩重庆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东南大学建筑设计研究院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马  明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张  路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徐  明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中建一局集团第三建筑有限公司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贾  磊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中铁北京工程局集团北京有限公司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  鹏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泛华建设集团有限公司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米长虹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哈尔滨工业大学建筑设计研究院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赵  元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东南大学建筑设计研究院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郭  辉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中铁第四勘察设计院集团有限公司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  威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北京市建筑设计研究院有限公司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梁  磊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肖  鹏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浙江美阳国际工程设计有限公司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丁  德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浙江大学建筑设计研究院有限公司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  骥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殷小明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华东建筑设计研究院有限公司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陈杰甫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上海建筑设计研究院有限公司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郭利群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肖  飞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广州市设计院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陈  车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中信建筑设计研究总院有限公司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赵文斌</w:t>
            </w:r>
          </w:p>
        </w:tc>
        <w:tc>
          <w:tcPr>
            <w:tcW w:w="3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中国建筑设计院有限公司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3264"/>
    <w:rsid w:val="38D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497</Characters>
  <Lines>0</Lines>
  <Paragraphs>0</Paragraphs>
  <TotalTime>0</TotalTime>
  <ScaleCrop>false</ScaleCrop>
  <LinksUpToDate>false</LinksUpToDate>
  <CharactersWithSpaces>529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2019-11-08T09:16:00Z</dcterms:created>
  <dc:creator>lee</dc:creator>
  <cp:lastModifiedBy>lee</cp:lastModifiedBy>
  <dcterms:modified xsi:type="dcterms:W3CDTF">2019-11-08T09:24:33Z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